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43EBA" w14:textId="77777777" w:rsid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realita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dihindarka</w:t>
      </w:r>
      <w:r w:rsidR="00DA05A5" w:rsidRPr="00DA05A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DA05A5"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DA05A5" w:rsidRPr="00DA05A5">
        <w:rPr>
          <w:rFonts w:ascii="Times New Roman" w:hAnsi="Times New Roman" w:cs="Times New Roman"/>
          <w:sz w:val="24"/>
          <w:szCs w:val="24"/>
        </w:rPr>
        <w:t>i</w:t>
      </w:r>
      <w:r w:rsidRPr="00DA05A5">
        <w:rPr>
          <w:rFonts w:ascii="Times New Roman" w:hAnsi="Times New Roman" w:cs="Times New Roman"/>
          <w:sz w:val="24"/>
          <w:szCs w:val="24"/>
        </w:rPr>
        <w:t>nteraksi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Karenanya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meredam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menanganinya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konstruktif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seakan-akan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membenarkan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r w:rsidR="00DA05A5">
        <w:rPr>
          <w:rFonts w:ascii="Times New Roman" w:hAnsi="Times New Roman" w:cs="Times New Roman"/>
          <w:sz w:val="24"/>
          <w:szCs w:val="24"/>
        </w:rPr>
        <w:t xml:space="preserve">mythos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lama.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dihindarkan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;</w:t>
      </w:r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;</w:t>
      </w:r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isyarat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memudarnya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antarpribadi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dipecahkan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4C3476D" w14:textId="3CBC184A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5A5">
        <w:rPr>
          <w:rFonts w:ascii="Times New Roman" w:hAnsi="Times New Roman" w:cs="Times New Roman"/>
          <w:sz w:val="24"/>
          <w:szCs w:val="24"/>
        </w:rPr>
        <w:t>a</w:t>
      </w:r>
      <w:r w:rsidRPr="00DA05A5">
        <w:rPr>
          <w:rFonts w:ascii="Times New Roman" w:hAnsi="Times New Roman" w:cs="Times New Roman"/>
          <w:sz w:val="24"/>
          <w:szCs w:val="24"/>
        </w:rPr>
        <w:t>dalah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(Beebe,1996: 301).</w:t>
      </w:r>
    </w:p>
    <w:p w14:paraId="728BD949" w14:textId="77777777" w:rsidR="00DA05A5" w:rsidRDefault="00DA05A5" w:rsidP="00DA0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97E2FC" w14:textId="16FC9279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>PENGERTIAN KONFLIK</w:t>
      </w:r>
    </w:p>
    <w:p w14:paraId="7F22C25C" w14:textId="3D475DFA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Banyak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makna-makna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nampak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dilatarbelakangi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ketidak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cocokan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status,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menunjukkanperbedaan-perbedaan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</w:p>
    <w:p w14:paraId="084EBC00" w14:textId="1CA93A32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Keberadaan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Robbin (1996),</w:t>
      </w:r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</w:t>
      </w:r>
      <w:r w:rsidR="00DA05A5">
        <w:rPr>
          <w:rFonts w:ascii="Times New Roman" w:hAnsi="Times New Roman" w:cs="Times New Roman"/>
          <w:sz w:val="24"/>
          <w:szCs w:val="24"/>
        </w:rPr>
        <w:t>e</w:t>
      </w:r>
      <w:r w:rsidRPr="00DA05A5">
        <w:rPr>
          <w:rFonts w:ascii="Times New Roman" w:hAnsi="Times New Roman" w:cs="Times New Roman"/>
          <w:sz w:val="24"/>
          <w:szCs w:val="24"/>
        </w:rPr>
        <w:t>nyadari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mempersepsikan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Rue</w:t>
      </w:r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dan Byar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</w:t>
      </w:r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tersembunyi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disembunyikan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memenangkan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kepentingannya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lain</w:t>
      </w:r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Basalamah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2004, 275).</w:t>
      </w:r>
    </w:p>
    <w:p w14:paraId="4E153B35" w14:textId="466BF63B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5A5">
        <w:rPr>
          <w:rFonts w:ascii="Times New Roman" w:hAnsi="Times New Roman" w:cs="Times New Roman"/>
          <w:sz w:val="24"/>
          <w:szCs w:val="24"/>
        </w:rPr>
        <w:t>k</w:t>
      </w:r>
      <w:r w:rsidRPr="00DA05A5">
        <w:rPr>
          <w:rFonts w:ascii="Times New Roman" w:hAnsi="Times New Roman" w:cs="Times New Roman"/>
          <w:sz w:val="24"/>
          <w:szCs w:val="24"/>
        </w:rPr>
        <w:t>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paham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dua</w:t>
      </w:r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dilibatkan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masing-masing.</w:t>
      </w:r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r w:rsidR="00DA05A5">
        <w:rPr>
          <w:rFonts w:ascii="Times New Roman" w:hAnsi="Times New Roman" w:cs="Times New Roman"/>
          <w:sz w:val="24"/>
          <w:szCs w:val="24"/>
        </w:rPr>
        <w:t xml:space="preserve">Dimana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disaggrement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dua (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0EEAA0" w14:textId="15115F44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dimula</w:t>
      </w:r>
      <w:r w:rsidR="00DA05A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oleh,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itikad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berbuat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 Conflict is a process in</w:t>
      </w:r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>which one party perceives that its</w:t>
      </w:r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>interests are being opposed ora</w:t>
      </w:r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>negatively affected by another party.</w:t>
      </w:r>
    </w:p>
    <w:p w14:paraId="60FBAD45" w14:textId="0E9BC906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</w:t>
      </w:r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dua orang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menginginkan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</w:t>
      </w:r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icapai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oleh salah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</w:p>
    <w:p w14:paraId="7F595AAA" w14:textId="238597AB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dicurahkan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beroposisi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lain,</w:t>
      </w:r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prosesnya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enghalangi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menghalangi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kaitan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kegiatanyang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cocok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D543A4" w14:textId="34E3E4C8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lastRenderedPageBreak/>
        <w:t xml:space="preserve">Di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nampak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,</w:t>
      </w:r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dilatarbelakangi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oleh</w:t>
      </w:r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ketidakcocokan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erbedaan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,</w:t>
      </w:r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tatus, dan lain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Terlepas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melatarbelakangi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gejala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</w:t>
      </w:r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mengemuka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</w:p>
    <w:p w14:paraId="28CC9B7F" w14:textId="77777777" w:rsid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pertentangan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individu-individu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kelompok-kelompok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unit-unit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,</w:t>
      </w:r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ersepsi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ciri-</w:t>
      </w:r>
      <w:proofErr w:type="gramStart"/>
      <w:r w:rsidRPr="00DA05A5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CC6831C" w14:textId="77777777" w:rsid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pertentangan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individuatau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0B144B8" w14:textId="1BD01F6B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perselisihan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menafsirkan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;</w:t>
      </w:r>
    </w:p>
    <w:p w14:paraId="018F9712" w14:textId="77777777" w:rsid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pertentangan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norma dan</w:t>
      </w:r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;</w:t>
      </w:r>
    </w:p>
    <w:p w14:paraId="01E8A2B4" w14:textId="77777777" w:rsid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 d.</w:t>
      </w:r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pertentangan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±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gagasan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organisasisecara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05A5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,</w:t>
      </w:r>
      <w:r w:rsidR="00DA05A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FC5E166" w14:textId="2B60B0C8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 e.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</w:t>
      </w:r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prilaku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menghalangi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lain</w:t>
      </w:r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kemenangan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memperebutkan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</w:p>
    <w:p w14:paraId="3F3B4390" w14:textId="44177B93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Heron dan</w:t>
      </w:r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Vandenabeele,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proses </w:t>
      </w:r>
      <w:r w:rsidR="00DA05A5">
        <w:rPr>
          <w:rFonts w:ascii="Times New Roman" w:hAnsi="Times New Roman" w:cs="Times New Roman"/>
          <w:sz w:val="24"/>
          <w:szCs w:val="24"/>
        </w:rPr>
        <w:t xml:space="preserve">Dimana </w:t>
      </w:r>
      <w:r w:rsidRPr="00DA05A5">
        <w:rPr>
          <w:rFonts w:ascii="Times New Roman" w:hAnsi="Times New Roman" w:cs="Times New Roman"/>
          <w:sz w:val="24"/>
          <w:szCs w:val="24"/>
        </w:rPr>
        <w:t xml:space="preserve">dua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bertemu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(Heron 1998, 5). Dalam</w:t>
      </w:r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juga</w:t>
      </w:r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berlangsungnya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kadang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konflik-konflik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lanjutan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</w:p>
    <w:p w14:paraId="35CDE78A" w14:textId="77777777" w:rsidR="00DA05A5" w:rsidRDefault="00DA05A5" w:rsidP="00DA0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9BC72C" w14:textId="53EC92F0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>PANDANGAN TENTANG KONFLIK</w:t>
      </w:r>
    </w:p>
    <w:p w14:paraId="6E29AB80" w14:textId="38825940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oleh Robbins (1996:429).</w:t>
      </w:r>
    </w:p>
    <w:p w14:paraId="0EAC3D4E" w14:textId="45D3EB81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(The</w:t>
      </w:r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>Traditional View).</w:t>
      </w:r>
    </w:p>
    <w:p w14:paraId="20E9D3AC" w14:textId="680EE815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</w:t>
      </w:r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dihindari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konotasi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disinonimkan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violence, destruction,</w:t>
      </w:r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dan irrationality.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sikap-sikap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</w:t>
      </w:r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dominan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elompok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dasawarsa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1930-</w:t>
      </w:r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05A5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DA05A5">
        <w:rPr>
          <w:rFonts w:ascii="Times New Roman" w:hAnsi="Times New Roman" w:cs="Times New Roman"/>
          <w:sz w:val="24"/>
          <w:szCs w:val="24"/>
        </w:rPr>
        <w:t xml:space="preserve"> dan 1940-an.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disfungsional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kibat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,</w:t>
      </w:r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</w:t>
      </w:r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keterbukaan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orang-orang,</w:t>
      </w:r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tanggap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</w:t>
      </w:r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aspirasi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karyawan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</w:p>
    <w:p w14:paraId="17D7BCFE" w14:textId="20E9488C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>(The Human Relations View).</w:t>
      </w:r>
    </w:p>
    <w:p w14:paraId="21BF0A82" w14:textId="362436E1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berargumen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</w:t>
      </w:r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wajar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tidakdapat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dihindari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keberadaannya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</w:t>
      </w:r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dirasionalisasikan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sedemikian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rupa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</w:p>
    <w:p w14:paraId="3BE23D01" w14:textId="6D27EF34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Interaksionis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(The</w:t>
      </w:r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>Interactionist View).</w:t>
      </w:r>
    </w:p>
    <w:p w14:paraId="30F40687" w14:textId="3761666A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koperatif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tenang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,</w:t>
      </w:r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damai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serasi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statis,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apatis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</w:p>
    <w:p w14:paraId="6B4AE9E5" w14:textId="5D64BDC6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aspiratif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 Oleh</w:t>
      </w:r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05A5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Herwiek</w:t>
      </w:r>
      <w:proofErr w:type="spellEnd"/>
      <w:proofErr w:type="gramEnd"/>
      <w:r w:rsidRPr="00DA05A5">
        <w:rPr>
          <w:rFonts w:ascii="Times New Roman" w:hAnsi="Times New Roman" w:cs="Times New Roman"/>
          <w:sz w:val="24"/>
          <w:szCs w:val="24"/>
        </w:rPr>
        <w:t xml:space="preserve"> Diyah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Lesatari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dihindari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keberadaannya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</w:t>
      </w:r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dirasionalisasikan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sedemikian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rupa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bermanfaat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</w:p>
    <w:p w14:paraId="6239E8AE" w14:textId="01AE19B7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Interaksionis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(The</w:t>
      </w:r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>Interactionist View).</w:t>
      </w:r>
    </w:p>
    <w:p w14:paraId="2E201C3B" w14:textId="08B23246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koperatif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tenang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,</w:t>
      </w:r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damai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serasi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statis,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apatis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aspiratif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inovatif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 Oleh</w:t>
      </w:r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dipertahankan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minimun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bersemangat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(viable),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kritis-diri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(self-critical), dan</w:t>
      </w:r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</w:p>
    <w:p w14:paraId="18F91350" w14:textId="0F71D843" w:rsidR="00616BA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>Stoner dan Freeman (1989:392)</w:t>
      </w:r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tradisional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(old view)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modern (current view).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Tabel 1.1. Dalam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,</w:t>
      </w:r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:</w:t>
      </w:r>
    </w:p>
    <w:p w14:paraId="7052928D" w14:textId="77777777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8C8301" w14:textId="4F1E6B24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01184C" wp14:editId="2D4C93CD">
            <wp:extent cx="5924550" cy="2971800"/>
            <wp:effectExtent l="0" t="0" r="0" b="0"/>
            <wp:docPr id="18172435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243595" name=""/>
                    <pic:cNvPicPr/>
                  </pic:nvPicPr>
                  <pic:blipFill rotWithShape="1">
                    <a:blip r:embed="rId6"/>
                    <a:srcRect l="26258" t="20682" r="27044" b="20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97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190C4" w14:textId="77777777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D84AEC" w14:textId="77777777" w:rsidR="009D749F" w:rsidRDefault="009D749F" w:rsidP="00DA0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9E8C99" w14:textId="77777777" w:rsidR="009D749F" w:rsidRDefault="009D749F" w:rsidP="00DA0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3EE1E8" w14:textId="1BB2A39F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lastRenderedPageBreak/>
        <w:t>PENYEBAB KONFLIK DALAM</w:t>
      </w:r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>NEGOISASI</w:t>
      </w:r>
    </w:p>
    <w:p w14:paraId="711ED8B8" w14:textId="77777777" w:rsidR="009D749F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(Jackman 2005, 72).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dipaparkan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05A5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50A33" w14:textId="77777777" w:rsidR="009D749F" w:rsidRDefault="00B56D02" w:rsidP="00DA05A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749F">
        <w:rPr>
          <w:rFonts w:ascii="Times New Roman" w:hAnsi="Times New Roman" w:cs="Times New Roman"/>
          <w:sz w:val="24"/>
          <w:szCs w:val="24"/>
        </w:rPr>
        <w:t xml:space="preserve">Ketika </w:t>
      </w:r>
      <w:proofErr w:type="spellStart"/>
      <w:r w:rsidRPr="009D749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49F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49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49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49F">
        <w:rPr>
          <w:rFonts w:ascii="Times New Roman" w:hAnsi="Times New Roman" w:cs="Times New Roman"/>
          <w:sz w:val="24"/>
          <w:szCs w:val="24"/>
        </w:rPr>
        <w:t>menolak</w:t>
      </w:r>
      <w:proofErr w:type="spellEnd"/>
      <w:r w:rsidR="009D749F" w:rsidRP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49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49F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49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49F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49F">
        <w:rPr>
          <w:rFonts w:ascii="Times New Roman" w:hAnsi="Times New Roman" w:cs="Times New Roman"/>
          <w:sz w:val="24"/>
          <w:szCs w:val="24"/>
        </w:rPr>
        <w:t>awalnegosiasi</w:t>
      </w:r>
      <w:proofErr w:type="spellEnd"/>
      <w:r w:rsidRPr="009D749F">
        <w:rPr>
          <w:rFonts w:ascii="Times New Roman" w:hAnsi="Times New Roman" w:cs="Times New Roman"/>
          <w:sz w:val="24"/>
          <w:szCs w:val="24"/>
        </w:rPr>
        <w:t>;</w:t>
      </w:r>
    </w:p>
    <w:p w14:paraId="6E80A941" w14:textId="77777777" w:rsidR="009D749F" w:rsidRDefault="00B56D02" w:rsidP="009D749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D749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D749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49F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749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orang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F977A41" w14:textId="77777777" w:rsidR="009D749F" w:rsidRDefault="00B56D02" w:rsidP="009D749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>3. Adanya agenda</w:t>
      </w:r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tersembunyi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lawan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1565E87" w14:textId="19755290" w:rsidR="009D749F" w:rsidRDefault="009D749F" w:rsidP="009D749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56D02" w:rsidRPr="00DA05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Manipulasi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 w:rsidR="00B56D02" w:rsidRPr="00DA05A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agresif</w:t>
      </w:r>
      <w:proofErr w:type="spellEnd"/>
      <w:proofErr w:type="gram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298DE09" w14:textId="77777777" w:rsidR="009D749F" w:rsidRDefault="009D749F" w:rsidP="009D749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56D02" w:rsidRPr="00DA05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menang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mempedulikan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apapunresikonya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E140430" w14:textId="77777777" w:rsidR="009D749F" w:rsidRDefault="00B56D02" w:rsidP="009D749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Mengejar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</w:t>
      </w:r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realistis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A6B919" w14:textId="77777777" w:rsidR="009D749F" w:rsidRDefault="00B56D02" w:rsidP="009D749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>7.</w:t>
      </w:r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meluangkan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menjajaki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lawan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,</w:t>
      </w:r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penolakan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menghargai</w:t>
      </w:r>
      <w:proofErr w:type="spellEnd"/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sudut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pandang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lawan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E981AC1" w14:textId="77777777" w:rsidR="009D749F" w:rsidRDefault="00B56D02" w:rsidP="009D749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>8. Kurang</w:t>
      </w:r>
      <w:r w:rsidR="009D74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jelasnya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otoritas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4F31941" w14:textId="5B3F50C2" w:rsidR="00B56D02" w:rsidRPr="00DA05A5" w:rsidRDefault="00B56D02" w:rsidP="009D749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2390B9" w14:textId="009C7399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subyektif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r w:rsidR="00565F0C">
        <w:rPr>
          <w:rFonts w:ascii="Times New Roman" w:hAnsi="Times New Roman" w:cs="Times New Roman"/>
          <w:sz w:val="24"/>
          <w:szCs w:val="24"/>
        </w:rPr>
        <w:t xml:space="preserve">Keputusan </w:t>
      </w:r>
      <w:r w:rsidRPr="00DA05A5">
        <w:rPr>
          <w:rFonts w:ascii="Times New Roman" w:hAnsi="Times New Roman" w:cs="Times New Roman"/>
          <w:sz w:val="24"/>
          <w:szCs w:val="24"/>
        </w:rPr>
        <w:t xml:space="preserve">tau proses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5F0C">
        <w:rPr>
          <w:rFonts w:ascii="Times New Roman" w:hAnsi="Times New Roman" w:cs="Times New Roman"/>
          <w:sz w:val="24"/>
          <w:szCs w:val="24"/>
        </w:rPr>
        <w:t xml:space="preserve">Keputusan  </w:t>
      </w:r>
      <w:r w:rsidRPr="00DA05A5">
        <w:rPr>
          <w:rFonts w:ascii="Times New Roman" w:hAnsi="Times New Roman" w:cs="Times New Roman"/>
          <w:sz w:val="24"/>
          <w:szCs w:val="24"/>
        </w:rPr>
        <w:t>yang</w:t>
      </w:r>
      <w:proofErr w:type="gram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sikapnya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enghadapi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proofErr w:type="gram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</w:p>
    <w:p w14:paraId="0A111436" w14:textId="77777777" w:rsidR="00565F0C" w:rsidRDefault="00565F0C" w:rsidP="00DA0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73FF99" w14:textId="0D0B6AE9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>REAKSI DALAM KONFLIK</w:t>
      </w:r>
    </w:p>
    <w:p w14:paraId="66496816" w14:textId="53F6E4AD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,</w:t>
      </w:r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05A5">
        <w:rPr>
          <w:rFonts w:ascii="Times New Roman" w:hAnsi="Times New Roman" w:cs="Times New Roman"/>
          <w:sz w:val="24"/>
          <w:szCs w:val="24"/>
        </w:rPr>
        <w:t>lain :</w:t>
      </w:r>
      <w:proofErr w:type="gramEnd"/>
    </w:p>
    <w:p w14:paraId="2E3E669B" w14:textId="2AF3230C" w:rsidR="00565F0C" w:rsidRPr="00565F0C" w:rsidRDefault="00B56D02" w:rsidP="00565F0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F0C">
        <w:rPr>
          <w:rFonts w:ascii="Times New Roman" w:hAnsi="Times New Roman" w:cs="Times New Roman"/>
          <w:sz w:val="24"/>
          <w:szCs w:val="24"/>
        </w:rPr>
        <w:t>Amarah</w:t>
      </w:r>
    </w:p>
    <w:p w14:paraId="1745B29B" w14:textId="77777777" w:rsidR="00565F0C" w:rsidRDefault="00B56D02" w:rsidP="00565F0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565F0C">
        <w:rPr>
          <w:rFonts w:ascii="Times New Roman" w:hAnsi="Times New Roman" w:cs="Times New Roman"/>
          <w:sz w:val="24"/>
          <w:szCs w:val="24"/>
        </w:rPr>
        <w:t xml:space="preserve">Amarah dan </w:t>
      </w:r>
      <w:proofErr w:type="spellStart"/>
      <w:r w:rsidRPr="00565F0C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F0C">
        <w:rPr>
          <w:rFonts w:ascii="Times New Roman" w:hAnsi="Times New Roman" w:cs="Times New Roman"/>
          <w:sz w:val="24"/>
          <w:szCs w:val="24"/>
        </w:rPr>
        <w:t>ber</w:t>
      </w:r>
      <w:r w:rsidRPr="00DA05A5">
        <w:rPr>
          <w:rFonts w:ascii="Times New Roman" w:hAnsi="Times New Roman" w:cs="Times New Roman"/>
          <w:sz w:val="24"/>
          <w:szCs w:val="24"/>
        </w:rPr>
        <w:t>musuhan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lawan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egosiasi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menakutkan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05A5">
        <w:rPr>
          <w:rFonts w:ascii="Times New Roman" w:hAnsi="Times New Roman" w:cs="Times New Roman"/>
          <w:sz w:val="24"/>
          <w:szCs w:val="24"/>
        </w:rPr>
        <w:t>dan</w:t>
      </w:r>
      <w:r w:rsidR="00565F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sulit</w:t>
      </w:r>
      <w:proofErr w:type="spellEnd"/>
      <w:proofErr w:type="gram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amarah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perasan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aman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,</w:t>
      </w:r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gelisah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iasanya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amarah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05A5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engan</w:t>
      </w:r>
      <w:proofErr w:type="spellEnd"/>
      <w:proofErr w:type="gram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naiknya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darah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</w:t>
      </w:r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menegangnya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otot-otot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 Lawan</w:t>
      </w:r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,</w:t>
      </w:r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</w:t>
      </w:r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nada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meninggi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erta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</w:t>
      </w:r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agresif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amarah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internal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066F8" w14:textId="77777777" w:rsidR="00565F0C" w:rsidRDefault="00B56D02" w:rsidP="00565F0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a. Internal, jaga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psikologis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pahami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jangan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libatkan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terhindar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dikuasai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oleh</w:t>
      </w:r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amarah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berkonsentrasi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bereaksi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negosiasi.</w:t>
      </w:r>
      <w:proofErr w:type="spellEnd"/>
    </w:p>
    <w:p w14:paraId="5F44B593" w14:textId="77777777" w:rsidR="00565F0C" w:rsidRDefault="00565F0C" w:rsidP="00565F0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0984130" w14:textId="2B5B0E6A" w:rsidR="00B56D02" w:rsidRPr="00DA05A5" w:rsidRDefault="00B56D02" w:rsidP="00565F0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b. External,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biarkan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lawan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perasaannya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dengarkan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dikatakannya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Klarifikasi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kemarahannya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mengulangi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,</w:t>
      </w:r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</w:t>
      </w:r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netral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anpa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meremehkan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merendahkan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lawan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Jangan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F0C">
        <w:rPr>
          <w:rFonts w:ascii="Times New Roman" w:hAnsi="Times New Roman" w:cs="Times New Roman"/>
          <w:sz w:val="24"/>
          <w:szCs w:val="24"/>
        </w:rPr>
        <w:t>s</w:t>
      </w:r>
      <w:r w:rsidRPr="00DA05A5">
        <w:rPr>
          <w:rFonts w:ascii="Times New Roman" w:hAnsi="Times New Roman" w:cs="Times New Roman"/>
          <w:sz w:val="24"/>
          <w:szCs w:val="24"/>
        </w:rPr>
        <w:t>ekali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-kali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membalas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amarah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</w:p>
    <w:p w14:paraId="4C09B9A9" w14:textId="77777777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lastRenderedPageBreak/>
        <w:t>2. Kritik</w:t>
      </w:r>
    </w:p>
    <w:p w14:paraId="69209D30" w14:textId="77777777" w:rsidR="00565F0C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Kritik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konstruktif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menjernihkan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 Cara</w:t>
      </w:r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sebagi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05A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C55C9" w14:textId="426AD0EF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pastikan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meninggi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;</w:t>
      </w:r>
    </w:p>
    <w:p w14:paraId="39D8FFE8" w14:textId="77777777" w:rsidR="00565F0C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diubah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jangan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mengakimi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B326D6" w14:textId="77777777" w:rsidR="00565F0C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Ungkapkan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jangan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menyalahkan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3BD28DF" w14:textId="77777777" w:rsidR="00565F0C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semestinya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BF541A7" w14:textId="77777777" w:rsidR="00565F0C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e.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</w:t>
      </w:r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5C50C6F" w14:textId="77777777" w:rsidR="00565F0C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f.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Ingat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,</w:t>
      </w:r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r w:rsidR="00565F0C">
        <w:rPr>
          <w:rFonts w:ascii="Times New Roman" w:hAnsi="Times New Roman" w:cs="Times New Roman"/>
          <w:sz w:val="24"/>
          <w:szCs w:val="24"/>
        </w:rPr>
        <w:t xml:space="preserve">Adalah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sama-sama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9B5629A" w14:textId="45E12D30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Akhiri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;</w:t>
      </w:r>
    </w:p>
    <w:p w14:paraId="58B03C10" w14:textId="1868DC17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sebanding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</w:p>
    <w:p w14:paraId="10E98BCB" w14:textId="77777777" w:rsidR="00565F0C" w:rsidRDefault="00565F0C" w:rsidP="00DA0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566EE4" w14:textId="77777777" w:rsidR="00565F0C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sebagi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AE377B4" w14:textId="77777777" w:rsidR="00565F0C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a.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dikritik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lawan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orangnya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8066673" w14:textId="2895409E" w:rsidR="00565F0C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Pertimbangkan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lawan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kritikan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05A5">
        <w:rPr>
          <w:rFonts w:ascii="Times New Roman" w:hAnsi="Times New Roman" w:cs="Times New Roman"/>
          <w:sz w:val="24"/>
          <w:szCs w:val="24"/>
        </w:rPr>
        <w:t>berkompromi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?;</w:t>
      </w:r>
      <w:proofErr w:type="gramEnd"/>
    </w:p>
    <w:p w14:paraId="1FA93A0A" w14:textId="00DCA42D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 c.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dengancara-cara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konstruktif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;</w:t>
      </w:r>
    </w:p>
    <w:p w14:paraId="4A8C05EB" w14:textId="77777777" w:rsidR="00565F0C" w:rsidRDefault="00565F0C" w:rsidP="00DA0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98A80B" w14:textId="61E93466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</w:t>
      </w:r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dihindari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:</w:t>
      </w:r>
    </w:p>
    <w:p w14:paraId="11724817" w14:textId="446122DC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defensif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</w:t>
      </w:r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membenarkan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telah</w:t>
      </w:r>
      <w:proofErr w:type="spellEnd"/>
    </w:p>
    <w:p w14:paraId="0A0AC259" w14:textId="77777777" w:rsidR="00565F0C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445FA9" w14:textId="5D831D60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b. Saling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serang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;</w:t>
      </w:r>
    </w:p>
    <w:p w14:paraId="0035B42E" w14:textId="77777777" w:rsidR="00565F0C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gresif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pantas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pasif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manipulatif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menyerang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lawan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  <w:r w:rsidR="00565F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665F67" w14:textId="77777777" w:rsidR="00565F0C" w:rsidRDefault="00565F0C" w:rsidP="00DA0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D8FB71" w14:textId="7528FF44" w:rsidR="00B56D02" w:rsidRPr="00DA05A5" w:rsidRDefault="00F6593C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56D02" w:rsidRPr="00DA05A5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="00A15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asertif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>,</w:t>
      </w:r>
      <w:r w:rsidR="00A15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mengakui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salah dan</w:t>
      </w:r>
      <w:r w:rsidR="00A15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lawan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A15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="00A15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maju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>,</w:t>
      </w:r>
      <w:r w:rsidR="00A15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="00A1513C">
        <w:rPr>
          <w:rFonts w:ascii="Times New Roman" w:hAnsi="Times New Roman" w:cs="Times New Roman"/>
          <w:sz w:val="24"/>
          <w:szCs w:val="24"/>
        </w:rPr>
        <w:t xml:space="preserve"> </w:t>
      </w:r>
      <w:r w:rsidR="00B56D02" w:rsidRPr="00DA05A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saran</w:t>
      </w:r>
      <w:r w:rsidR="00A15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lawan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>.</w:t>
      </w:r>
    </w:p>
    <w:p w14:paraId="628BE6EE" w14:textId="77777777" w:rsidR="00A1513C" w:rsidRDefault="00A1513C" w:rsidP="00DA0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AA7F85" w14:textId="71D08753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>MENGENALI KONFLIK DALAM</w:t>
      </w:r>
      <w:r w:rsidR="00A1513C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>NEGOSIASI</w:t>
      </w:r>
    </w:p>
    <w:p w14:paraId="7399C96E" w14:textId="77777777" w:rsidR="00A1513C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A15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15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A15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dipaparkan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</w:t>
      </w:r>
      <w:r w:rsidR="00A15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menandai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151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05A5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15252D" w14:textId="0F6CDC14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memaksakan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ide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lawan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;</w:t>
      </w:r>
    </w:p>
    <w:p w14:paraId="64C8BE33" w14:textId="77777777" w:rsidR="00927CA8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tegang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540640C" w14:textId="17BE924F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defensif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keterbukaan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;</w:t>
      </w:r>
    </w:p>
    <w:p w14:paraId="5CC73DBD" w14:textId="5ECCD286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mempertahankan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menolak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bergerak</w:t>
      </w:r>
      <w:proofErr w:type="spellEnd"/>
    </w:p>
    <w:p w14:paraId="2C020B94" w14:textId="77777777" w:rsidR="00927CA8" w:rsidRDefault="00927CA8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iskusi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menolak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DA05A5">
        <w:rPr>
          <w:rFonts w:ascii="Times New Roman" w:hAnsi="Times New Roman" w:cs="Times New Roman"/>
          <w:sz w:val="24"/>
          <w:szCs w:val="24"/>
        </w:rPr>
        <w:t>perdebatan</w:t>
      </w:r>
      <w:proofErr w:type="spellEnd"/>
      <w:r w:rsidR="00B56D02" w:rsidRPr="00DA05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626217B" w14:textId="77777777" w:rsidR="00927CA8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6. Ada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</w:t>
      </w:r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ngambek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7E75F70" w14:textId="77777777" w:rsidR="00927CA8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Serangan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54ADA7F" w14:textId="4DEF098E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,</w:t>
      </w:r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kasar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menjatuhkan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;</w:t>
      </w:r>
    </w:p>
    <w:p w14:paraId="7CEEED8B" w14:textId="77777777" w:rsidR="00927CA8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Mengabaikan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lawan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email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lawan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E6AD40F" w14:textId="2B63462E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Menjuluki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lawan</w:t>
      </w:r>
      <w:proofErr w:type="spellEnd"/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menghina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</w:t>
      </w:r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merendahkan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</w:p>
    <w:p w14:paraId="133A0031" w14:textId="7ACB66BB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Ketika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pada</w:t>
      </w:r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level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ekstrim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05A5">
        <w:rPr>
          <w:rFonts w:ascii="Times New Roman" w:hAnsi="Times New Roman" w:cs="Times New Roman"/>
          <w:sz w:val="24"/>
          <w:szCs w:val="24"/>
        </w:rPr>
        <w:t xml:space="preserve">yang </w:t>
      </w:r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CA8">
        <w:rPr>
          <w:rFonts w:ascii="Times New Roman" w:hAnsi="Times New Roman" w:cs="Times New Roman"/>
          <w:sz w:val="24"/>
          <w:szCs w:val="24"/>
        </w:rPr>
        <w:t>t</w:t>
      </w:r>
      <w:r w:rsidRPr="00DA05A5">
        <w:rPr>
          <w:rFonts w:ascii="Times New Roman" w:hAnsi="Times New Roman" w:cs="Times New Roman"/>
          <w:sz w:val="24"/>
          <w:szCs w:val="24"/>
        </w:rPr>
        <w:t>idak</w:t>
      </w:r>
      <w:proofErr w:type="spellEnd"/>
      <w:proofErr w:type="gramEnd"/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teratasi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terselesaikan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egosiasi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dihentikan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(deadlock).</w:t>
      </w:r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deadlock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dihadirkan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mediator. Dalam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menengahi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deadlock</w:t>
      </w:r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mediator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mempehatikan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05A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AD2718E" w14:textId="77777777" w:rsidR="00927CA8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1. Mediator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mengakui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mengarahkan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cara</w:t>
      </w:r>
      <w:r w:rsidR="00927CA8">
        <w:rPr>
          <w:rFonts w:ascii="Times New Roman" w:hAnsi="Times New Roman" w:cs="Times New Roman"/>
          <w:sz w:val="24"/>
          <w:szCs w:val="24"/>
        </w:rPr>
        <w:t>-</w:t>
      </w:r>
      <w:r w:rsidRPr="00DA05A5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Bagi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</w:t>
      </w:r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bertikai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serius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oleh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ediator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remeh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076CD71" w14:textId="77777777" w:rsidR="00CB6CBE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>2. Mediator</w:t>
      </w:r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netral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Mediator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boleh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persetujuannya</w:t>
      </w:r>
      <w:proofErr w:type="spellEnd"/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kesalahsatu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ekspresi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muka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gerakan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7CA8">
        <w:rPr>
          <w:rFonts w:ascii="Times New Roman" w:hAnsi="Times New Roman" w:cs="Times New Roman"/>
          <w:sz w:val="24"/>
          <w:szCs w:val="24"/>
        </w:rPr>
        <w:t>m</w:t>
      </w:r>
      <w:r w:rsidRPr="00DA05A5">
        <w:rPr>
          <w:rFonts w:ascii="Times New Roman" w:hAnsi="Times New Roman" w:cs="Times New Roman"/>
          <w:sz w:val="24"/>
          <w:szCs w:val="24"/>
        </w:rPr>
        <w:t>engulangi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927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bertikai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="00CB6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netral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B6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nyaman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meyampaikan</w:t>
      </w:r>
      <w:proofErr w:type="spellEnd"/>
      <w:r w:rsidR="00CB6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;</w:t>
      </w:r>
    </w:p>
    <w:p w14:paraId="26068631" w14:textId="1C9D5ED3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 3. Mediator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CB6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memfokuskan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CB6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bertikai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;</w:t>
      </w:r>
    </w:p>
    <w:p w14:paraId="6BC5750A" w14:textId="77777777" w:rsidR="00CB6CBE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4. Mediator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meletakkan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bertikai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perspektifnya</w:t>
      </w:r>
      <w:proofErr w:type="spellEnd"/>
      <w:r w:rsidR="00CB6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-</w:t>
      </w:r>
      <w:r w:rsidR="00CB6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</w:t>
      </w:r>
      <w:r w:rsidR="00CB6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memfokuskan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CB6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persatu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7B6B9C7" w14:textId="77777777" w:rsidR="00CB6CBE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5. Mediator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="00CB6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sebagi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fasilitator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CB6CBE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hakim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="00CB6CBE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menang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kalah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468A0C0" w14:textId="01284E59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>6. Mediator</w:t>
      </w:r>
      <w:r w:rsidR="00CB6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CB6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bertikai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r w:rsidR="00CB6CBE">
        <w:rPr>
          <w:rFonts w:ascii="Times New Roman" w:hAnsi="Times New Roman" w:cs="Times New Roman"/>
          <w:sz w:val="24"/>
          <w:szCs w:val="24"/>
        </w:rPr>
        <w:t xml:space="preserve">Solusi </w:t>
      </w:r>
      <w:r w:rsidRPr="00DA05A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setujui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</w:p>
    <w:p w14:paraId="2AFC135A" w14:textId="77777777" w:rsidR="00CB6CBE" w:rsidRDefault="00CB6CBE" w:rsidP="00DA0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FFDB16" w14:textId="77777777" w:rsidR="00CB6CBE" w:rsidRDefault="00CB6CBE" w:rsidP="00DA0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1A4C90" w14:textId="77777777" w:rsidR="00CB6CBE" w:rsidRDefault="00CB6CBE" w:rsidP="00DA0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152997" w14:textId="77777777" w:rsidR="00CB6CBE" w:rsidRDefault="00CB6CBE" w:rsidP="00DA0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88D7BA" w14:textId="77777777" w:rsidR="00CB6CBE" w:rsidRDefault="00CB6CBE" w:rsidP="00DA0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EBA703" w14:textId="3AE92DA5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>TEORI-TEORI KONFLIK</w:t>
      </w:r>
    </w:p>
    <w:p w14:paraId="71D1C94B" w14:textId="237F2871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>Teori-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sebab-sebab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:</w:t>
      </w:r>
    </w:p>
    <w:p w14:paraId="63D1FFBD" w14:textId="154275E0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1. Teori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masyarakatMenganggap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CB6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polarisasi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</w:t>
      </w:r>
      <w:r w:rsidR="00CB6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ketidakpercayaan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</w:t>
      </w:r>
      <w:r w:rsidR="00CB6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permusuhan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CB6CBE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CB6C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mengusahakan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toleransi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agar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keragaman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di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</w:p>
    <w:p w14:paraId="0A4CEEE6" w14:textId="77777777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a. Teori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manusia</w:t>
      </w:r>
      <w:proofErr w:type="spellEnd"/>
    </w:p>
    <w:p w14:paraId="7D01E099" w14:textId="739A50A3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berakar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oleh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,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ental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erpenuhi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dihalangi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 Hal</w:t>
      </w:r>
      <w:r w:rsidR="009F25EB">
        <w:rPr>
          <w:rFonts w:ascii="Times New Roman" w:hAnsi="Times New Roman" w:cs="Times New Roman"/>
          <w:sz w:val="24"/>
          <w:szCs w:val="24"/>
        </w:rPr>
        <w:t xml:space="preserve"> y</w:t>
      </w:r>
      <w:r w:rsidRPr="00DA05A5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intipembicaraan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,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otonomi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: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mengupayakan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terpenuhi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,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pilihan-pilihan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</w:p>
    <w:p w14:paraId="48E67CD4" w14:textId="77777777" w:rsidR="009F25EB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b. Teori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prinsip</w:t>
      </w:r>
      <w:proofErr w:type="spellEnd"/>
    </w:p>
    <w:p w14:paraId="48161CF4" w14:textId="06B72C96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Menganggap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posisi-posisi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: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berkonflik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memisahkan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memampukan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melancarkan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menguntungkan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</w:p>
    <w:p w14:paraId="13618F5D" w14:textId="77777777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c. Teori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identitas</w:t>
      </w:r>
      <w:proofErr w:type="spellEnd"/>
    </w:p>
    <w:p w14:paraId="554119DA" w14:textId="236149F6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Berasumsi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erancam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berakar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hilangnya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penderitaan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: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lokakarya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dialog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ancaman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ketakutan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empati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rekonsiliasi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</w:p>
    <w:p w14:paraId="660BF8BA" w14:textId="6DCC57FA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d. Teori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kesalahpahaman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-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budaya</w:t>
      </w:r>
      <w:proofErr w:type="spellEnd"/>
    </w:p>
    <w:p w14:paraId="47BA8F9D" w14:textId="0D6E3BE4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Berasumsi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ketidakcocokan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cara-cara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di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streotip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miliki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,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keefektifan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antarbudaya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</w:p>
    <w:p w14:paraId="5B2452FA" w14:textId="77777777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e. Teori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</w:p>
    <w:p w14:paraId="201CD1E0" w14:textId="35F44D9E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Berasumsi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-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ketidaksetaraan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ketidakadilan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</w:t>
      </w:r>
      <w:r w:rsidR="009F25EB">
        <w:rPr>
          <w:rFonts w:ascii="Times New Roman" w:hAnsi="Times New Roman" w:cs="Times New Roman"/>
          <w:sz w:val="24"/>
          <w:szCs w:val="24"/>
        </w:rPr>
        <w:t>g</w:t>
      </w:r>
      <w:r w:rsidRPr="00DA05A5">
        <w:rPr>
          <w:rFonts w:ascii="Times New Roman" w:hAnsi="Times New Roman" w:cs="Times New Roman"/>
          <w:sz w:val="24"/>
          <w:szCs w:val="24"/>
        </w:rPr>
        <w:t>ubah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struktur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ketidaksetaraan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ketidakadilan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kesenjangan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jalinan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proses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mempromosikan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perdamaian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pengampunan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rekonsiliasi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,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</w:p>
    <w:p w14:paraId="470C7254" w14:textId="10AF6E98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lastRenderedPageBreak/>
        <w:t>STRATEGI PENANGANAN KONFLIK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>DALAM NEGOISASI</w:t>
      </w:r>
    </w:p>
    <w:p w14:paraId="7027A2A5" w14:textId="4325E9B1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memburuknya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Ada dua strategi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05A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B977A4B" w14:textId="77777777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</w:p>
    <w:p w14:paraId="0A2E9109" w14:textId="7D0CEA60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Banyak strategi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taktik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timbulnya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Alternatif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lain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375CB11" w14:textId="79BD6722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r w:rsidR="009F25EB">
        <w:rPr>
          <w:rFonts w:ascii="Times New Roman" w:hAnsi="Times New Roman" w:cs="Times New Roman"/>
          <w:sz w:val="24"/>
          <w:szCs w:val="24"/>
        </w:rPr>
        <w:t xml:space="preserve">factor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penentu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 Langkah-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: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tanda-tanda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nonverbal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ketidakselarasan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dipikirkan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dikatakannya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Perhatikan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tersembunyi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di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hadapan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orang,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lawan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;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Berusahalah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jalur-jalur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Hindarikurangnya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kejelasan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dalamnegosiasi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mendengarkan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Ungkapkan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terkesan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mengancam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</w:p>
    <w:p w14:paraId="2C9676CB" w14:textId="44AAC421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Mengenali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lawan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ika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reaksi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lawan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05A5">
        <w:rPr>
          <w:rFonts w:ascii="Times New Roman" w:hAnsi="Times New Roman" w:cs="Times New Roman"/>
          <w:sz w:val="24"/>
          <w:szCs w:val="24"/>
        </w:rPr>
        <w:t>tegang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 </w:t>
      </w:r>
      <w:r w:rsidRPr="00DA05A5">
        <w:rPr>
          <w:rFonts w:ascii="Times New Roman" w:hAnsi="Times New Roman" w:cs="Times New Roman"/>
          <w:sz w:val="24"/>
          <w:szCs w:val="24"/>
        </w:rPr>
        <w:t>dan</w:t>
      </w:r>
      <w:proofErr w:type="gram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berhentilah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menempatkan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ebagai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lawan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</w:p>
    <w:p w14:paraId="717F3C5B" w14:textId="041C70DF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c.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Merespons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timbal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. </w:t>
      </w:r>
      <w:r w:rsidRPr="00DA05A5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sesorang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,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pertimbangkan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melunakkan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</w:p>
    <w:p w14:paraId="393B5137" w14:textId="77777777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Konflik</w:t>
      </w:r>
    </w:p>
    <w:p w14:paraId="3E7DDC17" w14:textId="67DC50E2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proofErr w:type="gram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dicegah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mengendalikannya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Konfrontasi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memburuknya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Pihak-pihak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dipaksa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perbedan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terbuka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kesalahpahaman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</w:p>
    <w:p w14:paraId="1B213560" w14:textId="77777777" w:rsidR="009F25EB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Manfaat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konfrontasi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memperjelas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05A5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B6AC154" w14:textId="77777777" w:rsidR="009F25EB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 a. Apa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bernilai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CAE7B84" w14:textId="77777777" w:rsidR="009F25EB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b. Apa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dipikirkan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oleh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3D0926B" w14:textId="77777777" w:rsidR="009F25EB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c. Apa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6AD1C48" w14:textId="77777777" w:rsidR="009F25EB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d. Apa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C62E6B" w14:textId="73F55080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>e. Apa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</w:p>
    <w:p w14:paraId="0D2186F4" w14:textId="736600A5" w:rsidR="00B56D02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konfrontasi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resiko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melukai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lawan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pelaksanaannya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bijak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lawan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marah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bersikap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defensif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,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bersiaplah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menghadapinya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konfrontasi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terampil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sangat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jangan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memunculkan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konfrontatif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ditakuti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dihindari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lawan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</w:p>
    <w:p w14:paraId="129A03F5" w14:textId="77777777" w:rsidR="009F25EB" w:rsidRDefault="009F25EB" w:rsidP="00DA0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480274" w14:textId="77777777" w:rsidR="009F25EB" w:rsidRDefault="009F25EB" w:rsidP="00DA0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A8052E" w14:textId="77777777" w:rsidR="009F25EB" w:rsidRPr="00DA05A5" w:rsidRDefault="009F25EB" w:rsidP="00DA0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42F50A" w14:textId="77777777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Penangguhan</w:t>
      </w:r>
      <w:proofErr w:type="spellEnd"/>
    </w:p>
    <w:p w14:paraId="0498A2F9" w14:textId="77777777" w:rsidR="00EB0D5E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usulkan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penangguhan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setidaknya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sehari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</w:t>
      </w:r>
      <w:r w:rsidR="009F2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imbul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Setidaknya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penangguhan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bernafas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10ED92" w14:textId="77777777" w:rsidR="00EB0D5E" w:rsidRDefault="00EB0D5E" w:rsidP="00DA0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BB612B" w14:textId="77777777" w:rsidR="00EB0D5E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Manfaat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penangguhan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05A5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137C5" w14:textId="74EA44A6" w:rsidR="00EB0D5E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>1. Waktu</w:t>
      </w:r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merenung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sesingkat-singkatnya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CDAB7A6" w14:textId="6A9A647A" w:rsidR="00B56D02" w:rsidRPr="00EB0D5E" w:rsidRDefault="00EB0D5E" w:rsidP="00EB0D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B56D02" w:rsidRPr="00EB0D5E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B56D02" w:rsidRP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EB0D5E">
        <w:rPr>
          <w:rFonts w:ascii="Times New Roman" w:hAnsi="Times New Roman" w:cs="Times New Roman"/>
          <w:sz w:val="24"/>
          <w:szCs w:val="24"/>
        </w:rPr>
        <w:t>ketegangan</w:t>
      </w:r>
      <w:proofErr w:type="spellEnd"/>
      <w:r w:rsidR="00B56D02" w:rsidRPr="00EB0D5E">
        <w:rPr>
          <w:rFonts w:ascii="Times New Roman" w:hAnsi="Times New Roman" w:cs="Times New Roman"/>
          <w:sz w:val="24"/>
          <w:szCs w:val="24"/>
        </w:rPr>
        <w:t xml:space="preserve"> dan</w:t>
      </w:r>
      <w:r w:rsidRP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EB0D5E">
        <w:rPr>
          <w:rFonts w:ascii="Times New Roman" w:hAnsi="Times New Roman" w:cs="Times New Roman"/>
          <w:sz w:val="24"/>
          <w:szCs w:val="24"/>
        </w:rPr>
        <w:t>menenangkan</w:t>
      </w:r>
      <w:proofErr w:type="spellEnd"/>
      <w:r w:rsidR="00B56D02" w:rsidRP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EB0D5E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="00B56D02" w:rsidRPr="00EB0D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56D02" w:rsidRPr="00EB0D5E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EB0D5E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B56D02" w:rsidRP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EB0D5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56D02" w:rsidRP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6D02" w:rsidRPr="00EB0D5E">
        <w:rPr>
          <w:rFonts w:ascii="Times New Roman" w:hAnsi="Times New Roman" w:cs="Times New Roman"/>
          <w:sz w:val="24"/>
          <w:szCs w:val="24"/>
        </w:rPr>
        <w:t>rehat</w:t>
      </w:r>
      <w:proofErr w:type="spellEnd"/>
      <w:r w:rsidR="00B56D02" w:rsidRPr="00EB0D5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B56D02" w:rsidRPr="00EB0D5E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="00B56D02" w:rsidRPr="00EB0D5E">
        <w:rPr>
          <w:rFonts w:ascii="Times New Roman" w:hAnsi="Times New Roman" w:cs="Times New Roman"/>
          <w:sz w:val="24"/>
          <w:szCs w:val="24"/>
        </w:rPr>
        <w:t>;</w:t>
      </w:r>
    </w:p>
    <w:p w14:paraId="21B9712A" w14:textId="77777777" w:rsidR="00EB0D5E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timbulnya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Mengusulkan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penangguhan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r w:rsidR="00EB0D5E">
        <w:rPr>
          <w:rFonts w:ascii="Times New Roman" w:hAnsi="Times New Roman" w:cs="Times New Roman"/>
          <w:sz w:val="24"/>
          <w:szCs w:val="24"/>
        </w:rPr>
        <w:t xml:space="preserve">Ketika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memanas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memberkan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menenangkan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berpikiran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D5E">
        <w:rPr>
          <w:rFonts w:ascii="Times New Roman" w:hAnsi="Times New Roman" w:cs="Times New Roman"/>
          <w:sz w:val="24"/>
          <w:szCs w:val="24"/>
        </w:rPr>
        <w:t>j</w:t>
      </w:r>
      <w:r w:rsidRPr="00DA05A5">
        <w:rPr>
          <w:rFonts w:ascii="Times New Roman" w:hAnsi="Times New Roman" w:cs="Times New Roman"/>
          <w:sz w:val="24"/>
          <w:szCs w:val="24"/>
        </w:rPr>
        <w:t>ernih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8AD1CB" w14:textId="77777777" w:rsidR="00EB0D5E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>4.</w:t>
      </w:r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merevisi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AF8A457" w14:textId="6EA0BA89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>5.</w:t>
      </w:r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Konsultasi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</w:p>
    <w:p w14:paraId="3A61890D" w14:textId="77777777" w:rsidR="00EB0D5E" w:rsidRDefault="00EB0D5E" w:rsidP="00DA0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C58A67" w14:textId="27210FA2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r w:rsidRPr="00DA05A5">
        <w:rPr>
          <w:rFonts w:ascii="Times New Roman" w:hAnsi="Times New Roman" w:cs="Times New Roman"/>
          <w:sz w:val="24"/>
          <w:szCs w:val="24"/>
        </w:rPr>
        <w:t>KESIMPULAN</w:t>
      </w:r>
    </w:p>
    <w:p w14:paraId="4BC761F0" w14:textId="799F1CD7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05A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enting</w:t>
      </w:r>
      <w:proofErr w:type="spellEnd"/>
      <w:proofErr w:type="gram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agar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05A5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0D5E">
        <w:rPr>
          <w:rFonts w:ascii="Times New Roman" w:hAnsi="Times New Roman" w:cs="Times New Roman"/>
          <w:sz w:val="24"/>
          <w:szCs w:val="24"/>
        </w:rPr>
        <w:t>a</w:t>
      </w:r>
      <w:r w:rsidRPr="00DA05A5">
        <w:rPr>
          <w:rFonts w:ascii="Times New Roman" w:hAnsi="Times New Roman" w:cs="Times New Roman"/>
          <w:sz w:val="24"/>
          <w:szCs w:val="24"/>
        </w:rPr>
        <w:t>tau</w:t>
      </w:r>
      <w:proofErr w:type="spellEnd"/>
      <w:proofErr w:type="gramEnd"/>
      <w:r w:rsidR="00EB0D5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pelaksaaan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jarang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ari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A05A5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proofErr w:type="gram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mengganggu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jalannya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timbul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lawan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 Agar</w:t>
      </w:r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ang optimal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</w:t>
      </w:r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efek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negatifnya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buntu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diusulkan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penangguhan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guna</w:t>
      </w:r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menyediakan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merenung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</w:p>
    <w:p w14:paraId="64F45A73" w14:textId="3201A2B3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Penangguhan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menunda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bernapas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ketegangan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muai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meningkat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penangguhan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dimanfaatkan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sebaik-baiknya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r w:rsidRPr="00DA05A5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menghindar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</w:t>
      </w:r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ditangani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akhirnya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negosiasi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belah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EB0D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05A5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DA05A5">
        <w:rPr>
          <w:rFonts w:ascii="Times New Roman" w:hAnsi="Times New Roman" w:cs="Times New Roman"/>
          <w:sz w:val="24"/>
          <w:szCs w:val="24"/>
        </w:rPr>
        <w:t>.</w:t>
      </w:r>
    </w:p>
    <w:p w14:paraId="681BE66F" w14:textId="77777777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AC752" w14:textId="77777777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DEF59C" w14:textId="77777777" w:rsidR="00B56D02" w:rsidRPr="00DA05A5" w:rsidRDefault="00B56D02" w:rsidP="00DA05A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56D02" w:rsidRPr="00DA0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101D5"/>
    <w:multiLevelType w:val="hybridMultilevel"/>
    <w:tmpl w:val="56AEA45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F3ADA"/>
    <w:multiLevelType w:val="hybridMultilevel"/>
    <w:tmpl w:val="53A41C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008295">
    <w:abstractNumId w:val="0"/>
  </w:num>
  <w:num w:numId="2" w16cid:durableId="354890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02"/>
    <w:rsid w:val="00391EA2"/>
    <w:rsid w:val="005443E9"/>
    <w:rsid w:val="00565F0C"/>
    <w:rsid w:val="00616BA2"/>
    <w:rsid w:val="008176BD"/>
    <w:rsid w:val="00925E99"/>
    <w:rsid w:val="00927CA8"/>
    <w:rsid w:val="009D749F"/>
    <w:rsid w:val="009F25EB"/>
    <w:rsid w:val="00A1513C"/>
    <w:rsid w:val="00B56D02"/>
    <w:rsid w:val="00CB6CBE"/>
    <w:rsid w:val="00DA05A5"/>
    <w:rsid w:val="00EB0D5E"/>
    <w:rsid w:val="00F6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59A6"/>
  <w15:chartTrackingRefBased/>
  <w15:docId w15:val="{B5FD0D84-2140-4734-84F8-C9120CE13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D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D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D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D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D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D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D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D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D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D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D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D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DD3E4-A722-4D96-BE2D-DD68DE580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9</Pages>
  <Words>3114</Words>
  <Characters>17752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2025-12-15T01:00:00Z</dcterms:created>
  <dcterms:modified xsi:type="dcterms:W3CDTF">2025-12-15T09:29:00Z</dcterms:modified>
</cp:coreProperties>
</file>